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5C" w:rsidRDefault="0055630E" w:rsidP="0055630E">
      <w:pPr>
        <w:jc w:val="center"/>
        <w:rPr>
          <w:sz w:val="28"/>
          <w:szCs w:val="28"/>
          <w:lang w:eastAsia="ru-RU"/>
        </w:rPr>
      </w:pPr>
      <w:r>
        <w:rPr>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5pt;height:11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32pt;v-text-kern:t" trim="t" fitpath="t" string="Музыкальное воспитание&#10;в детском саду.&#10;Что это?"/>
          </v:shape>
        </w:pict>
      </w:r>
    </w:p>
    <w:p w:rsidR="00AD775C" w:rsidRPr="0055630E" w:rsidRDefault="00AD775C" w:rsidP="0055630E">
      <w:pPr>
        <w:jc w:val="center"/>
        <w:rPr>
          <w:b/>
          <w:color w:val="FF0000"/>
          <w:sz w:val="36"/>
          <w:szCs w:val="36"/>
          <w:lang w:eastAsia="ru-RU"/>
        </w:rPr>
      </w:pPr>
      <w:r w:rsidRPr="00AD775C">
        <w:rPr>
          <w:b/>
          <w:color w:val="FF0000"/>
          <w:sz w:val="36"/>
          <w:szCs w:val="36"/>
          <w:lang w:eastAsia="ru-RU"/>
        </w:rPr>
        <w:t>Консультация для родителей</w:t>
      </w:r>
      <w:bookmarkStart w:id="0" w:name="_GoBack"/>
      <w:bookmarkEnd w:id="0"/>
    </w:p>
    <w:p w:rsidR="003D3C2F" w:rsidRPr="00AD775C" w:rsidRDefault="003D3C2F" w:rsidP="00AD775C">
      <w:pPr>
        <w:ind w:firstLine="567"/>
        <w:jc w:val="both"/>
        <w:rPr>
          <w:sz w:val="28"/>
          <w:szCs w:val="28"/>
          <w:lang w:eastAsia="ru-RU"/>
        </w:rPr>
      </w:pPr>
      <w:r w:rsidRPr="003D3C2F">
        <w:rPr>
          <w:sz w:val="28"/>
          <w:szCs w:val="28"/>
          <w:lang w:eastAsia="ru-RU"/>
        </w:rPr>
        <w:t xml:space="preserve">Музыкальное воспитание является одним из средств формирования личности ребенка. Музыка, в большей степени, чем какой либо другой вид искусства, доступна ребенку. Постепенно, в процессе овладения различными видами музыкальной деятельности (восприятие, исполнение, творчество), необходимо развивать в детях все лучшее, что заложено от природы, на основе разнообразных природных задатков, развивать общие и специальные музыкальные способности, склонность к определенным видам деятельности. Приобретая определенные знания о музыке, умения и навыки, дети приобщаются к музыкальному искусству. Развивать музыкальные и творческие способности детей с учетом возможностей каждого ребенка с помощью различных видов музыкальной деятельности – основная задача музыкального воспитания. Музыка развивает эмоциональную сферу. Эмоциональная отзывчивость на музыку –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 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 Чувство ритма, (третья музыкальная способность), </w:t>
      </w:r>
      <w:proofErr w:type="gramStart"/>
      <w:r w:rsidRPr="003D3C2F">
        <w:rPr>
          <w:sz w:val="28"/>
          <w:szCs w:val="28"/>
          <w:lang w:eastAsia="ru-RU"/>
        </w:rPr>
        <w:t>формируется</w:t>
      </w:r>
      <w:proofErr w:type="gramEnd"/>
      <w:r w:rsidRPr="003D3C2F">
        <w:rPr>
          <w:sz w:val="28"/>
          <w:szCs w:val="28"/>
          <w:lang w:eastAsia="ru-RU"/>
        </w:rPr>
        <w:t xml:space="preserve"> прежде всего в музыкально-ритмических движениях, которые позволяют детям глубже 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 В каждом виде исполнительства дети выполняют посильные самостоятельные и творческие задания, которые способствуют развитию их воображения, фантазии, уверенности в себе, в своих силах. </w:t>
      </w:r>
      <w:r w:rsidRPr="003D3C2F">
        <w:rPr>
          <w:sz w:val="28"/>
          <w:szCs w:val="28"/>
          <w:lang w:eastAsia="ru-RU"/>
        </w:rPr>
        <w:lastRenderedPageBreak/>
        <w:t xml:space="preserve">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Театрализованная деятельность требует проявления всех музыкальных способностей ребенка. В восприятии музыки наиболее успешно развивается эмоциональная отзывчивость на музыку, которая составляет основу развития музыкальности. Без развитого восприятия исполнительская деятельность детей сводится к подражанию и не выполняет развивающей функции.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целесообразно использовать перед прослушиванием музыкальных произведений чтение стихов, которые созвучны ему по настроению. 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w:t>
      </w:r>
      <w:proofErr w:type="gramStart"/>
      <w:r w:rsidRPr="003D3C2F">
        <w:rPr>
          <w:sz w:val="28"/>
          <w:szCs w:val="28"/>
          <w:lang w:eastAsia="ru-RU"/>
        </w:rPr>
        <w:t>задания</w:t>
      </w:r>
      <w:proofErr w:type="gramEnd"/>
      <w:r w:rsidRPr="003D3C2F">
        <w:rPr>
          <w:sz w:val="28"/>
          <w:szCs w:val="28"/>
          <w:lang w:eastAsia="ru-RU"/>
        </w:rPr>
        <w:t xml:space="preserve"> и они с удовольствием выполняют их. На начальном этапе работы 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 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желанию. Развитие музыкальных способностей является одной из задач певческой деятельности. Овладение пением у детей происходит постепенно. На музыкальных занятиях с детьми используются певческие упражнения, направленные на развитие певческих навыков: дикции и артикуляции, певческого дыхания, звукообразования, расширения диапазона голоса, </w:t>
      </w:r>
      <w:proofErr w:type="spellStart"/>
      <w:r w:rsidRPr="003D3C2F">
        <w:rPr>
          <w:sz w:val="28"/>
          <w:szCs w:val="28"/>
          <w:lang w:eastAsia="ru-RU"/>
        </w:rPr>
        <w:t>звуковедения</w:t>
      </w:r>
      <w:proofErr w:type="spellEnd"/>
      <w:r w:rsidRPr="003D3C2F">
        <w:rPr>
          <w:sz w:val="28"/>
          <w:szCs w:val="28"/>
          <w:lang w:eastAsia="ru-RU"/>
        </w:rPr>
        <w:t xml:space="preserve">, чистоты интонирования. На музыкальных занятиях мы изучаем особенности каждого ребенка, отмечаем детей, чисто интонирующих мелодию, </w:t>
      </w:r>
      <w:proofErr w:type="spellStart"/>
      <w:r w:rsidRPr="003D3C2F">
        <w:rPr>
          <w:sz w:val="28"/>
          <w:szCs w:val="28"/>
          <w:lang w:eastAsia="ru-RU"/>
        </w:rPr>
        <w:t>пропевающих</w:t>
      </w:r>
      <w:proofErr w:type="spellEnd"/>
      <w:r w:rsidRPr="003D3C2F">
        <w:rPr>
          <w:sz w:val="28"/>
          <w:szCs w:val="28"/>
          <w:lang w:eastAsia="ru-RU"/>
        </w:rPr>
        <w:t xml:space="preserve"> музыкальную фразу до конца. Так же возможно использование элементов </w:t>
      </w:r>
      <w:proofErr w:type="spellStart"/>
      <w:r w:rsidRPr="003D3C2F">
        <w:rPr>
          <w:sz w:val="28"/>
          <w:szCs w:val="28"/>
          <w:lang w:eastAsia="ru-RU"/>
        </w:rPr>
        <w:t>логоритмики</w:t>
      </w:r>
      <w:proofErr w:type="spellEnd"/>
      <w:r w:rsidRPr="003D3C2F">
        <w:rPr>
          <w:sz w:val="28"/>
          <w:szCs w:val="28"/>
          <w:lang w:eastAsia="ru-RU"/>
        </w:rPr>
        <w:t xml:space="preserve">: это упражнения для развития координации слова с движением, для развития </w:t>
      </w:r>
      <w:r w:rsidRPr="003D3C2F">
        <w:rPr>
          <w:sz w:val="28"/>
          <w:szCs w:val="28"/>
          <w:lang w:eastAsia="ru-RU"/>
        </w:rPr>
        <w:lastRenderedPageBreak/>
        <w:t>речевых и мимических движений, для развития мелкой мускулатуры пальцев рук. В музыкальных, кукольных спектаклях, инсценировках и драматизациях пение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содержании песни помогает настроить ребят на выразительное ее исполнение. 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 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w:t>
      </w:r>
      <w:proofErr w:type="gramStart"/>
      <w:r w:rsidRPr="003D3C2F">
        <w:rPr>
          <w:sz w:val="28"/>
          <w:szCs w:val="28"/>
          <w:lang w:eastAsia="ru-RU"/>
        </w:rPr>
        <w:t>ритмические движения</w:t>
      </w:r>
      <w:proofErr w:type="gramEnd"/>
      <w:r w:rsidRPr="003D3C2F">
        <w:rPr>
          <w:sz w:val="28"/>
          <w:szCs w:val="28"/>
          <w:lang w:eastAsia="ru-RU"/>
        </w:rPr>
        <w:t>: хлопки, притопы, плавные или отрывистые движения рук, ног, и т. д. Углубить восприятие и понимание музыкального произведения, сформировать музыкально-ритмические двигательные навыки помогает музыкальная игра. 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общей коррекции движения путем мышечного расслабления, увеличения объема произвольных движений. 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образов и выражать их в движениях, согласовывать движения с характером музыки (например, злой волк, веселый Петрушка, хитрая лиса и т.д.) В процессе работы над спектаклем, ребята слушают 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 Встреча с хорошей музыкой – всегда праздник.</w:t>
      </w:r>
      <w:r w:rsidR="00AD775C">
        <w:rPr>
          <w:sz w:val="28"/>
          <w:szCs w:val="28"/>
          <w:lang w:eastAsia="ru-RU"/>
        </w:rPr>
        <w:t xml:space="preserve"> </w:t>
      </w:r>
      <w:r w:rsidRPr="003D3C2F">
        <w:rPr>
          <w:sz w:val="28"/>
          <w:szCs w:val="28"/>
          <w:lang w:eastAsia="ru-RU"/>
        </w:rPr>
        <w:t>Чем раньше ребенок соприкоснется с ее лучшими</w:t>
      </w:r>
      <w:r w:rsidR="00AD775C">
        <w:rPr>
          <w:sz w:val="28"/>
          <w:szCs w:val="28"/>
          <w:lang w:eastAsia="ru-RU"/>
        </w:rPr>
        <w:t xml:space="preserve"> </w:t>
      </w:r>
      <w:r w:rsidRPr="003D3C2F">
        <w:rPr>
          <w:sz w:val="28"/>
          <w:szCs w:val="28"/>
          <w:lang w:eastAsia="ru-RU"/>
        </w:rPr>
        <w:t xml:space="preserve">образцами, тем ярче будут его впечатления. Как сделать, чтобы </w:t>
      </w:r>
      <w:r w:rsidRPr="003D3C2F">
        <w:rPr>
          <w:sz w:val="28"/>
          <w:szCs w:val="28"/>
          <w:lang w:eastAsia="ru-RU"/>
        </w:rPr>
        <w:lastRenderedPageBreak/>
        <w:t xml:space="preserve">музыка вызывала отклик, заинтересовала малыша, была понятна ему? В первые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 В последнее время потеряна такая семейная традиция, как домашнее </w:t>
      </w:r>
      <w:proofErr w:type="spellStart"/>
      <w:r w:rsidRPr="003D3C2F">
        <w:rPr>
          <w:sz w:val="28"/>
          <w:szCs w:val="28"/>
          <w:lang w:eastAsia="ru-RU"/>
        </w:rPr>
        <w:t>музицирование</w:t>
      </w:r>
      <w:proofErr w:type="spellEnd"/>
      <w:r w:rsidRPr="003D3C2F">
        <w:rPr>
          <w:sz w:val="28"/>
          <w:szCs w:val="28"/>
          <w:lang w:eastAsia="ru-RU"/>
        </w:rPr>
        <w:t xml:space="preserve">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способностями, о которых вы и не догадывались. 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w:t>
      </w:r>
      <w:proofErr w:type="gramStart"/>
      <w:r w:rsidRPr="003D3C2F">
        <w:rPr>
          <w:sz w:val="28"/>
          <w:szCs w:val="28"/>
          <w:lang w:eastAsia="ru-RU"/>
        </w:rPr>
        <w:t>ее</w:t>
      </w:r>
      <w:proofErr w:type="gramEnd"/>
      <w:r w:rsidRPr="003D3C2F">
        <w:rPr>
          <w:sz w:val="28"/>
          <w:szCs w:val="28"/>
          <w:lang w:eastAsia="ru-RU"/>
        </w:rPr>
        <w:t xml:space="preserve">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развития, другие более скромного. Важно, чтобы дети с раннего детства учились относиться к музыке не только, как к средству увеселения, но и как к важнейшему явлению духовной культуры. Не каждый малыш получает 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w:t>
      </w:r>
      <w:proofErr w:type="gramStart"/>
      <w:r w:rsidRPr="003D3C2F">
        <w:rPr>
          <w:sz w:val="28"/>
          <w:szCs w:val="28"/>
          <w:lang w:eastAsia="ru-RU"/>
        </w:rPr>
        <w:t>прекрасного</w:t>
      </w:r>
      <w:proofErr w:type="gramEnd"/>
      <w:r w:rsidR="00AD775C">
        <w:rPr>
          <w:rFonts w:ascii="Times New Roman" w:eastAsia="Times New Roman" w:hAnsi="Times New Roman" w:cs="Times New Roman"/>
          <w:b/>
          <w:bCs/>
          <w:color w:val="000080"/>
          <w:kern w:val="36"/>
          <w:sz w:val="28"/>
          <w:szCs w:val="28"/>
          <w:lang w:eastAsia="ru-RU"/>
        </w:rPr>
        <w:t>.</w:t>
      </w:r>
    </w:p>
    <w:p w:rsidR="0049484C" w:rsidRPr="003D3C2F" w:rsidRDefault="0049484C" w:rsidP="003D3C2F">
      <w:pPr>
        <w:ind w:firstLine="567"/>
        <w:jc w:val="both"/>
        <w:rPr>
          <w:sz w:val="28"/>
          <w:szCs w:val="28"/>
        </w:rPr>
      </w:pPr>
    </w:p>
    <w:sectPr w:rsidR="0049484C" w:rsidRPr="003D3C2F" w:rsidSect="003D3C2F">
      <w:pgSz w:w="11906" w:h="16838"/>
      <w:pgMar w:top="1134" w:right="850" w:bottom="1134" w:left="1701" w:header="708" w:footer="708" w:gutter="0"/>
      <w:pgBorders>
        <w:top w:val="starsShadowed" w:sz="12" w:space="1" w:color="auto"/>
        <w:left w:val="starsShadowed" w:sz="12" w:space="4" w:color="auto"/>
        <w:bottom w:val="starsShadowed" w:sz="12" w:space="1" w:color="auto"/>
        <w:right w:val="starsShadowed" w:sz="12"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3C2F"/>
    <w:rsid w:val="003D3C2F"/>
    <w:rsid w:val="0049484C"/>
    <w:rsid w:val="0055630E"/>
    <w:rsid w:val="00AD775C"/>
    <w:rsid w:val="00B8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C"/>
  </w:style>
  <w:style w:type="paragraph" w:styleId="1">
    <w:name w:val="heading 1"/>
    <w:basedOn w:val="a"/>
    <w:link w:val="10"/>
    <w:uiPriority w:val="9"/>
    <w:qFormat/>
    <w:rsid w:val="003D3C2F"/>
    <w:pPr>
      <w:shd w:val="clear" w:color="auto" w:fill="71BEF7"/>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C2F"/>
    <w:rPr>
      <w:rFonts w:ascii="Times New Roman" w:eastAsia="Times New Roman" w:hAnsi="Times New Roman" w:cs="Times New Roman"/>
      <w:b/>
      <w:bCs/>
      <w:color w:val="FFFFFF"/>
      <w:kern w:val="36"/>
      <w:sz w:val="30"/>
      <w:szCs w:val="30"/>
      <w:shd w:val="clear" w:color="auto" w:fill="71BEF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1861">
      <w:bodyDiv w:val="1"/>
      <w:marLeft w:val="0"/>
      <w:marRight w:val="0"/>
      <w:marTop w:val="0"/>
      <w:marBottom w:val="0"/>
      <w:divBdr>
        <w:top w:val="none" w:sz="0" w:space="0" w:color="auto"/>
        <w:left w:val="none" w:sz="0" w:space="0" w:color="auto"/>
        <w:bottom w:val="none" w:sz="0" w:space="0" w:color="auto"/>
        <w:right w:val="none" w:sz="0" w:space="0" w:color="auto"/>
      </w:divBdr>
      <w:divsChild>
        <w:div w:id="1723673457">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1371</Words>
  <Characters>7818</Characters>
  <Application>Microsoft Office Word</Application>
  <DocSecurity>0</DocSecurity>
  <Lines>65</Lines>
  <Paragraphs>18</Paragraphs>
  <ScaleCrop>false</ScaleCrop>
  <Company>Reanimator Extreme Edition</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User</cp:lastModifiedBy>
  <cp:revision>6</cp:revision>
  <dcterms:created xsi:type="dcterms:W3CDTF">2011-12-20T19:05:00Z</dcterms:created>
  <dcterms:modified xsi:type="dcterms:W3CDTF">2018-01-20T19:01:00Z</dcterms:modified>
</cp:coreProperties>
</file>